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620FA" w14:textId="61F791CA" w:rsidR="000A26A4" w:rsidRPr="00427658" w:rsidRDefault="00427658" w:rsidP="00427658">
      <w:pPr>
        <w:jc w:val="center"/>
        <w:rPr>
          <w:rFonts w:ascii="Aptos" w:hAnsi="Aptos"/>
          <w:b/>
          <w:bCs/>
          <w:sz w:val="36"/>
          <w:szCs w:val="36"/>
          <w:lang w:val="en-GB"/>
        </w:rPr>
      </w:pPr>
      <w:r w:rsidRPr="00427658">
        <w:rPr>
          <w:rFonts w:ascii="Aptos" w:hAnsi="Aptos"/>
          <w:b/>
          <w:bCs/>
          <w:sz w:val="36"/>
          <w:szCs w:val="36"/>
          <w:lang w:val="en-GB"/>
        </w:rPr>
        <w:t>A Pagan Government of Gods and Goddesses</w:t>
      </w:r>
    </w:p>
    <w:p w14:paraId="656FD037" w14:textId="77777777" w:rsidR="00427658" w:rsidRPr="00427658" w:rsidRDefault="00427658" w:rsidP="00427658">
      <w:pPr>
        <w:jc w:val="center"/>
        <w:rPr>
          <w:rFonts w:ascii="Aptos" w:hAnsi="Aptos"/>
          <w:b/>
          <w:bCs/>
          <w:sz w:val="32"/>
          <w:szCs w:val="32"/>
          <w:lang w:val="en-GB"/>
        </w:rPr>
      </w:pPr>
    </w:p>
    <w:tbl>
      <w:tblPr>
        <w:tblStyle w:val="TableGrid"/>
        <w:tblW w:w="0" w:type="auto"/>
        <w:tblInd w:w="8642" w:type="dxa"/>
        <w:tblLook w:val="04A0" w:firstRow="1" w:lastRow="0" w:firstColumn="1" w:lastColumn="0" w:noHBand="0" w:noVBand="1"/>
      </w:tblPr>
      <w:tblGrid>
        <w:gridCol w:w="5103"/>
      </w:tblGrid>
      <w:tr w:rsidR="00427658" w:rsidRPr="00427658" w14:paraId="142D5E14" w14:textId="77777777" w:rsidTr="005F4408">
        <w:trPr>
          <w:tblHeader/>
        </w:trPr>
        <w:tc>
          <w:tcPr>
            <w:tcW w:w="5103" w:type="dxa"/>
          </w:tcPr>
          <w:p w14:paraId="4CA294A5" w14:textId="029AB5F9" w:rsidR="00427658" w:rsidRPr="00427658" w:rsidRDefault="00427658" w:rsidP="00427658">
            <w:pPr>
              <w:jc w:val="center"/>
              <w:rPr>
                <w:rFonts w:ascii="Aptos" w:hAnsi="Aptos"/>
                <w:b/>
                <w:bCs/>
                <w:sz w:val="32"/>
                <w:szCs w:val="32"/>
                <w:lang w:val="en-GB"/>
              </w:rPr>
            </w:pPr>
            <w:r w:rsidRPr="00427658">
              <w:rPr>
                <w:rFonts w:ascii="Aptos" w:hAnsi="Aptos"/>
                <w:b/>
                <w:bCs/>
                <w:sz w:val="32"/>
                <w:szCs w:val="32"/>
                <w:lang w:val="en-GB"/>
              </w:rPr>
              <w:t>Prime Minister</w:t>
            </w:r>
          </w:p>
        </w:tc>
      </w:tr>
      <w:tr w:rsidR="00427658" w14:paraId="3C8FDFB9" w14:textId="77777777" w:rsidTr="00427658">
        <w:trPr>
          <w:trHeight w:val="1125"/>
        </w:trPr>
        <w:tc>
          <w:tcPr>
            <w:tcW w:w="5103" w:type="dxa"/>
          </w:tcPr>
          <w:p w14:paraId="2B7EDA77" w14:textId="77777777" w:rsidR="00427658" w:rsidRDefault="00427658">
            <w:pPr>
              <w:rPr>
                <w:lang w:val="en-GB"/>
              </w:rPr>
            </w:pPr>
          </w:p>
        </w:tc>
      </w:tr>
    </w:tbl>
    <w:p w14:paraId="4134B377" w14:textId="77777777" w:rsidR="00427658" w:rsidRDefault="0042765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6"/>
        <w:gridCol w:w="3727"/>
        <w:gridCol w:w="3727"/>
        <w:gridCol w:w="3727"/>
        <w:gridCol w:w="3727"/>
        <w:gridCol w:w="3727"/>
      </w:tblGrid>
      <w:tr w:rsidR="00427658" w14:paraId="07FD9375" w14:textId="77777777" w:rsidTr="00BB55FD">
        <w:trPr>
          <w:tblHeader/>
        </w:trPr>
        <w:tc>
          <w:tcPr>
            <w:tcW w:w="3726" w:type="dxa"/>
          </w:tcPr>
          <w:p w14:paraId="213D1E54" w14:textId="401AA8E9" w:rsidR="00427658" w:rsidRPr="00427658" w:rsidRDefault="00427658" w:rsidP="00427658">
            <w:pPr>
              <w:jc w:val="center"/>
              <w:rPr>
                <w:rFonts w:ascii="Aptos" w:hAnsi="Aptos"/>
                <w:b/>
                <w:bCs/>
                <w:sz w:val="32"/>
                <w:szCs w:val="32"/>
                <w:lang w:val="en-GB"/>
              </w:rPr>
            </w:pPr>
            <w:r w:rsidRPr="00427658">
              <w:rPr>
                <w:rFonts w:ascii="Aptos" w:hAnsi="Aptos"/>
                <w:b/>
                <w:bCs/>
                <w:sz w:val="32"/>
                <w:szCs w:val="32"/>
                <w:lang w:val="en-GB"/>
              </w:rPr>
              <w:t>Deputy Prime Minister</w:t>
            </w:r>
          </w:p>
        </w:tc>
        <w:tc>
          <w:tcPr>
            <w:tcW w:w="3727" w:type="dxa"/>
          </w:tcPr>
          <w:p w14:paraId="40C13E3A" w14:textId="5A2E9365" w:rsidR="00427658" w:rsidRPr="00427658" w:rsidRDefault="00427658" w:rsidP="00427658">
            <w:pPr>
              <w:jc w:val="center"/>
              <w:rPr>
                <w:rFonts w:ascii="Aptos" w:hAnsi="Aptos"/>
                <w:b/>
                <w:bCs/>
                <w:sz w:val="32"/>
                <w:szCs w:val="32"/>
                <w:lang w:val="en-GB"/>
              </w:rPr>
            </w:pPr>
            <w:r w:rsidRPr="00427658">
              <w:rPr>
                <w:rFonts w:ascii="Aptos" w:hAnsi="Aptos"/>
                <w:b/>
                <w:bCs/>
                <w:sz w:val="32"/>
                <w:szCs w:val="32"/>
                <w:lang w:val="en-GB"/>
              </w:rPr>
              <w:t>Secretary of State for Housing and Communities</w:t>
            </w:r>
          </w:p>
        </w:tc>
        <w:tc>
          <w:tcPr>
            <w:tcW w:w="3727" w:type="dxa"/>
          </w:tcPr>
          <w:p w14:paraId="507D1C5F" w14:textId="7AA366A8" w:rsidR="00427658" w:rsidRPr="00427658" w:rsidRDefault="00427658" w:rsidP="00427658">
            <w:pPr>
              <w:jc w:val="center"/>
              <w:rPr>
                <w:rFonts w:ascii="Aptos" w:hAnsi="Aptos"/>
                <w:b/>
                <w:bCs/>
                <w:sz w:val="32"/>
                <w:szCs w:val="32"/>
                <w:lang w:val="en-GB"/>
              </w:rPr>
            </w:pPr>
            <w:r w:rsidRPr="00427658">
              <w:rPr>
                <w:rFonts w:ascii="Aptos" w:hAnsi="Aptos"/>
                <w:b/>
                <w:bCs/>
                <w:sz w:val="32"/>
                <w:szCs w:val="32"/>
                <w:lang w:val="en-GB"/>
              </w:rPr>
              <w:t>Chancellor of the Exchequer (Public Finance)</w:t>
            </w:r>
          </w:p>
        </w:tc>
        <w:tc>
          <w:tcPr>
            <w:tcW w:w="3727" w:type="dxa"/>
          </w:tcPr>
          <w:p w14:paraId="6AB65887" w14:textId="055A4A7C" w:rsidR="00427658" w:rsidRPr="00427658" w:rsidRDefault="00427658" w:rsidP="00427658">
            <w:pPr>
              <w:jc w:val="center"/>
              <w:rPr>
                <w:rFonts w:ascii="Aptos" w:hAnsi="Aptos"/>
                <w:b/>
                <w:bCs/>
                <w:sz w:val="32"/>
                <w:szCs w:val="32"/>
                <w:lang w:val="en-GB"/>
              </w:rPr>
            </w:pPr>
            <w:r w:rsidRPr="00427658">
              <w:rPr>
                <w:rFonts w:ascii="Aptos" w:hAnsi="Aptos"/>
                <w:b/>
                <w:bCs/>
                <w:sz w:val="32"/>
                <w:szCs w:val="32"/>
                <w:lang w:val="en-GB"/>
              </w:rPr>
              <w:t>Secretary of State for the Home Department</w:t>
            </w:r>
          </w:p>
        </w:tc>
        <w:tc>
          <w:tcPr>
            <w:tcW w:w="3727" w:type="dxa"/>
          </w:tcPr>
          <w:p w14:paraId="706F2216" w14:textId="5243B0BB" w:rsidR="00427658" w:rsidRPr="00427658" w:rsidRDefault="00427658" w:rsidP="00427658">
            <w:pPr>
              <w:jc w:val="center"/>
              <w:rPr>
                <w:rFonts w:ascii="Aptos" w:hAnsi="Aptos"/>
                <w:b/>
                <w:bCs/>
                <w:sz w:val="32"/>
                <w:szCs w:val="32"/>
                <w:lang w:val="en-GB"/>
              </w:rPr>
            </w:pPr>
            <w:r w:rsidRPr="00427658">
              <w:rPr>
                <w:rFonts w:ascii="Aptos" w:hAnsi="Aptos"/>
                <w:b/>
                <w:bCs/>
                <w:sz w:val="32"/>
                <w:szCs w:val="32"/>
                <w:lang w:val="en-GB"/>
              </w:rPr>
              <w:t>Secretary of State for Energy and Resources</w:t>
            </w:r>
          </w:p>
        </w:tc>
        <w:tc>
          <w:tcPr>
            <w:tcW w:w="3727" w:type="dxa"/>
          </w:tcPr>
          <w:p w14:paraId="727B872C" w14:textId="0EEA9473" w:rsidR="00427658" w:rsidRPr="00427658" w:rsidRDefault="00427658" w:rsidP="00427658">
            <w:pPr>
              <w:jc w:val="center"/>
              <w:rPr>
                <w:rFonts w:ascii="Aptos" w:hAnsi="Aptos"/>
                <w:b/>
                <w:bCs/>
                <w:sz w:val="32"/>
                <w:szCs w:val="32"/>
                <w:lang w:val="en-GB"/>
              </w:rPr>
            </w:pPr>
            <w:r w:rsidRPr="00427658">
              <w:rPr>
                <w:rFonts w:ascii="Aptos" w:hAnsi="Aptos"/>
                <w:b/>
                <w:bCs/>
                <w:sz w:val="32"/>
                <w:szCs w:val="32"/>
                <w:lang w:val="en-GB"/>
              </w:rPr>
              <w:t>Secretary of State for Foreign Affairs</w:t>
            </w:r>
          </w:p>
        </w:tc>
      </w:tr>
      <w:tr w:rsidR="00427658" w14:paraId="775346A5" w14:textId="77777777" w:rsidTr="00427658">
        <w:trPr>
          <w:trHeight w:val="2025"/>
        </w:trPr>
        <w:tc>
          <w:tcPr>
            <w:tcW w:w="3726" w:type="dxa"/>
          </w:tcPr>
          <w:p w14:paraId="260E9558" w14:textId="77777777" w:rsidR="00427658" w:rsidRDefault="00427658">
            <w:pPr>
              <w:rPr>
                <w:lang w:val="en-GB"/>
              </w:rPr>
            </w:pPr>
          </w:p>
        </w:tc>
        <w:tc>
          <w:tcPr>
            <w:tcW w:w="3727" w:type="dxa"/>
          </w:tcPr>
          <w:p w14:paraId="18842065" w14:textId="77777777" w:rsidR="00427658" w:rsidRDefault="00427658">
            <w:pPr>
              <w:rPr>
                <w:lang w:val="en-GB"/>
              </w:rPr>
            </w:pPr>
          </w:p>
        </w:tc>
        <w:tc>
          <w:tcPr>
            <w:tcW w:w="3727" w:type="dxa"/>
          </w:tcPr>
          <w:p w14:paraId="1FDB8ADA" w14:textId="77777777" w:rsidR="00427658" w:rsidRDefault="00427658">
            <w:pPr>
              <w:rPr>
                <w:lang w:val="en-GB"/>
              </w:rPr>
            </w:pPr>
          </w:p>
        </w:tc>
        <w:tc>
          <w:tcPr>
            <w:tcW w:w="3727" w:type="dxa"/>
          </w:tcPr>
          <w:p w14:paraId="446A7D99" w14:textId="77777777" w:rsidR="00427658" w:rsidRDefault="00427658">
            <w:pPr>
              <w:rPr>
                <w:lang w:val="en-GB"/>
              </w:rPr>
            </w:pPr>
          </w:p>
        </w:tc>
        <w:tc>
          <w:tcPr>
            <w:tcW w:w="3727" w:type="dxa"/>
          </w:tcPr>
          <w:p w14:paraId="44613D75" w14:textId="77777777" w:rsidR="00427658" w:rsidRDefault="00427658">
            <w:pPr>
              <w:rPr>
                <w:lang w:val="en-GB"/>
              </w:rPr>
            </w:pPr>
          </w:p>
        </w:tc>
        <w:tc>
          <w:tcPr>
            <w:tcW w:w="3727" w:type="dxa"/>
          </w:tcPr>
          <w:p w14:paraId="617F9A67" w14:textId="77777777" w:rsidR="00427658" w:rsidRDefault="00427658">
            <w:pPr>
              <w:rPr>
                <w:lang w:val="en-GB"/>
              </w:rPr>
            </w:pPr>
          </w:p>
        </w:tc>
      </w:tr>
    </w:tbl>
    <w:p w14:paraId="05C39AD3" w14:textId="77777777" w:rsidR="00427658" w:rsidRDefault="0042765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4"/>
        <w:gridCol w:w="3783"/>
        <w:gridCol w:w="3783"/>
        <w:gridCol w:w="3783"/>
        <w:gridCol w:w="3784"/>
        <w:gridCol w:w="3444"/>
      </w:tblGrid>
      <w:tr w:rsidR="00427658" w:rsidRPr="00427658" w14:paraId="1D2D9791" w14:textId="6EBD782D" w:rsidTr="00BB55FD">
        <w:trPr>
          <w:tblHeader/>
        </w:trPr>
        <w:tc>
          <w:tcPr>
            <w:tcW w:w="3784" w:type="dxa"/>
          </w:tcPr>
          <w:p w14:paraId="609DE925" w14:textId="361A633D" w:rsidR="00427658" w:rsidRPr="00427658" w:rsidRDefault="00427658" w:rsidP="00427658">
            <w:pPr>
              <w:jc w:val="center"/>
              <w:rPr>
                <w:rFonts w:ascii="Aptos" w:hAnsi="Aptos"/>
                <w:b/>
                <w:bCs/>
                <w:sz w:val="32"/>
                <w:szCs w:val="32"/>
                <w:lang w:val="en-GB"/>
              </w:rPr>
            </w:pPr>
            <w:r w:rsidRPr="00427658">
              <w:rPr>
                <w:rFonts w:ascii="Aptos" w:hAnsi="Aptos"/>
                <w:b/>
                <w:bCs/>
                <w:sz w:val="32"/>
                <w:szCs w:val="32"/>
                <w:lang w:val="en-GB"/>
              </w:rPr>
              <w:t>Secretary of State for Justice</w:t>
            </w:r>
          </w:p>
        </w:tc>
        <w:tc>
          <w:tcPr>
            <w:tcW w:w="3783" w:type="dxa"/>
          </w:tcPr>
          <w:p w14:paraId="25060ABB" w14:textId="090155EC" w:rsidR="00427658" w:rsidRPr="00427658" w:rsidRDefault="00427658" w:rsidP="00427658">
            <w:pPr>
              <w:jc w:val="center"/>
              <w:rPr>
                <w:rFonts w:ascii="Aptos" w:hAnsi="Aptos"/>
                <w:b/>
                <w:bCs/>
                <w:sz w:val="32"/>
                <w:szCs w:val="32"/>
                <w:lang w:val="en-GB"/>
              </w:rPr>
            </w:pPr>
            <w:r w:rsidRPr="00427658">
              <w:rPr>
                <w:rFonts w:ascii="Aptos" w:hAnsi="Aptos"/>
                <w:b/>
                <w:bCs/>
                <w:sz w:val="32"/>
                <w:szCs w:val="32"/>
                <w:lang w:val="en-GB"/>
              </w:rPr>
              <w:t>Secretary of State for Health and Social Care</w:t>
            </w:r>
          </w:p>
        </w:tc>
        <w:tc>
          <w:tcPr>
            <w:tcW w:w="3783" w:type="dxa"/>
          </w:tcPr>
          <w:p w14:paraId="73D67D0D" w14:textId="2820C167" w:rsidR="00427658" w:rsidRPr="00427658" w:rsidRDefault="00427658" w:rsidP="00427658">
            <w:pPr>
              <w:jc w:val="center"/>
              <w:rPr>
                <w:rFonts w:ascii="Aptos" w:hAnsi="Aptos"/>
                <w:b/>
                <w:bCs/>
                <w:sz w:val="32"/>
                <w:szCs w:val="32"/>
                <w:lang w:val="en-GB"/>
              </w:rPr>
            </w:pPr>
            <w:r w:rsidRPr="00427658">
              <w:rPr>
                <w:rFonts w:ascii="Aptos" w:hAnsi="Aptos"/>
                <w:b/>
                <w:bCs/>
                <w:sz w:val="32"/>
                <w:szCs w:val="32"/>
                <w:lang w:val="en-GB"/>
              </w:rPr>
              <w:t>Secretary of State for Business and Trade</w:t>
            </w:r>
          </w:p>
        </w:tc>
        <w:tc>
          <w:tcPr>
            <w:tcW w:w="3783" w:type="dxa"/>
          </w:tcPr>
          <w:p w14:paraId="068842C1" w14:textId="38F4A816" w:rsidR="00427658" w:rsidRPr="00427658" w:rsidRDefault="00427658" w:rsidP="00427658">
            <w:pPr>
              <w:jc w:val="center"/>
              <w:rPr>
                <w:rFonts w:ascii="Aptos" w:hAnsi="Aptos"/>
                <w:b/>
                <w:bCs/>
                <w:sz w:val="32"/>
                <w:szCs w:val="32"/>
                <w:lang w:val="en-GB"/>
              </w:rPr>
            </w:pPr>
            <w:r w:rsidRPr="00427658">
              <w:rPr>
                <w:rFonts w:ascii="Aptos" w:hAnsi="Aptos"/>
                <w:b/>
                <w:bCs/>
                <w:sz w:val="32"/>
                <w:szCs w:val="32"/>
                <w:lang w:val="en-GB"/>
              </w:rPr>
              <w:t>Secretary of State for Work and Pensions</w:t>
            </w:r>
          </w:p>
        </w:tc>
        <w:tc>
          <w:tcPr>
            <w:tcW w:w="3784" w:type="dxa"/>
          </w:tcPr>
          <w:p w14:paraId="3475904D" w14:textId="3B5E6DCF" w:rsidR="00427658" w:rsidRPr="00427658" w:rsidRDefault="00427658" w:rsidP="00427658">
            <w:pPr>
              <w:jc w:val="center"/>
              <w:rPr>
                <w:rFonts w:ascii="Aptos" w:hAnsi="Aptos"/>
                <w:b/>
                <w:bCs/>
                <w:sz w:val="32"/>
                <w:szCs w:val="32"/>
                <w:lang w:val="en-GB"/>
              </w:rPr>
            </w:pPr>
            <w:r w:rsidRPr="00427658">
              <w:rPr>
                <w:rFonts w:ascii="Aptos" w:hAnsi="Aptos"/>
                <w:b/>
                <w:bCs/>
                <w:sz w:val="32"/>
                <w:szCs w:val="32"/>
                <w:lang w:val="en-GB"/>
              </w:rPr>
              <w:t>Secretary of State for Defence</w:t>
            </w:r>
          </w:p>
        </w:tc>
        <w:tc>
          <w:tcPr>
            <w:tcW w:w="3444" w:type="dxa"/>
          </w:tcPr>
          <w:p w14:paraId="75B842B2" w14:textId="5FF8FDA8" w:rsidR="00427658" w:rsidRPr="00427658" w:rsidRDefault="00427658" w:rsidP="00427658">
            <w:pPr>
              <w:jc w:val="center"/>
              <w:rPr>
                <w:rFonts w:ascii="Aptos" w:hAnsi="Aptos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Aptos" w:hAnsi="Aptos"/>
                <w:b/>
                <w:bCs/>
                <w:sz w:val="32"/>
                <w:szCs w:val="32"/>
                <w:lang w:val="en-GB"/>
              </w:rPr>
              <w:t>Secretary of State for Environment, Food and Rural Affairs</w:t>
            </w:r>
          </w:p>
        </w:tc>
      </w:tr>
      <w:tr w:rsidR="00427658" w:rsidRPr="00427658" w14:paraId="10E39D68" w14:textId="38E38A3F" w:rsidTr="00427658">
        <w:trPr>
          <w:trHeight w:val="2289"/>
        </w:trPr>
        <w:tc>
          <w:tcPr>
            <w:tcW w:w="3784" w:type="dxa"/>
          </w:tcPr>
          <w:p w14:paraId="791C54FD" w14:textId="77777777" w:rsidR="00427658" w:rsidRPr="00427658" w:rsidRDefault="00427658" w:rsidP="00427658">
            <w:pPr>
              <w:jc w:val="center"/>
              <w:rPr>
                <w:rFonts w:ascii="Aptos" w:hAnsi="Aptos"/>
                <w:sz w:val="32"/>
                <w:szCs w:val="32"/>
                <w:lang w:val="en-GB"/>
              </w:rPr>
            </w:pPr>
          </w:p>
        </w:tc>
        <w:tc>
          <w:tcPr>
            <w:tcW w:w="3783" w:type="dxa"/>
          </w:tcPr>
          <w:p w14:paraId="4EF55A68" w14:textId="77777777" w:rsidR="00427658" w:rsidRPr="00427658" w:rsidRDefault="00427658" w:rsidP="00427658">
            <w:pPr>
              <w:jc w:val="center"/>
              <w:rPr>
                <w:rFonts w:ascii="Aptos" w:hAnsi="Aptos"/>
                <w:sz w:val="32"/>
                <w:szCs w:val="32"/>
                <w:lang w:val="en-GB"/>
              </w:rPr>
            </w:pPr>
          </w:p>
        </w:tc>
        <w:tc>
          <w:tcPr>
            <w:tcW w:w="3783" w:type="dxa"/>
          </w:tcPr>
          <w:p w14:paraId="359A2238" w14:textId="77777777" w:rsidR="00427658" w:rsidRPr="00427658" w:rsidRDefault="00427658" w:rsidP="00427658">
            <w:pPr>
              <w:jc w:val="center"/>
              <w:rPr>
                <w:rFonts w:ascii="Aptos" w:hAnsi="Aptos"/>
                <w:sz w:val="32"/>
                <w:szCs w:val="32"/>
                <w:lang w:val="en-GB"/>
              </w:rPr>
            </w:pPr>
          </w:p>
        </w:tc>
        <w:tc>
          <w:tcPr>
            <w:tcW w:w="3783" w:type="dxa"/>
          </w:tcPr>
          <w:p w14:paraId="751FA165" w14:textId="77777777" w:rsidR="00427658" w:rsidRPr="00427658" w:rsidRDefault="00427658" w:rsidP="00427658">
            <w:pPr>
              <w:jc w:val="center"/>
              <w:rPr>
                <w:rFonts w:ascii="Aptos" w:hAnsi="Aptos"/>
                <w:sz w:val="32"/>
                <w:szCs w:val="32"/>
                <w:lang w:val="en-GB"/>
              </w:rPr>
            </w:pPr>
          </w:p>
        </w:tc>
        <w:tc>
          <w:tcPr>
            <w:tcW w:w="3784" w:type="dxa"/>
          </w:tcPr>
          <w:p w14:paraId="597FA4D6" w14:textId="77777777" w:rsidR="00427658" w:rsidRPr="00427658" w:rsidRDefault="00427658" w:rsidP="00427658">
            <w:pPr>
              <w:jc w:val="center"/>
              <w:rPr>
                <w:rFonts w:ascii="Aptos" w:hAnsi="Aptos"/>
                <w:sz w:val="32"/>
                <w:szCs w:val="32"/>
                <w:lang w:val="en-GB"/>
              </w:rPr>
            </w:pPr>
          </w:p>
        </w:tc>
        <w:tc>
          <w:tcPr>
            <w:tcW w:w="3444" w:type="dxa"/>
          </w:tcPr>
          <w:p w14:paraId="0C3B55CD" w14:textId="77777777" w:rsidR="00427658" w:rsidRPr="00427658" w:rsidRDefault="00427658" w:rsidP="00427658">
            <w:pPr>
              <w:jc w:val="center"/>
              <w:rPr>
                <w:rFonts w:ascii="Aptos" w:hAnsi="Aptos"/>
                <w:sz w:val="32"/>
                <w:szCs w:val="32"/>
                <w:lang w:val="en-GB"/>
              </w:rPr>
            </w:pPr>
          </w:p>
        </w:tc>
      </w:tr>
    </w:tbl>
    <w:p w14:paraId="42D47977" w14:textId="77777777" w:rsidR="00427658" w:rsidRDefault="00427658" w:rsidP="00427658">
      <w:pPr>
        <w:rPr>
          <w:rFonts w:ascii="Aptos" w:hAnsi="Aptos"/>
          <w:sz w:val="32"/>
          <w:szCs w:val="3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2"/>
        <w:gridCol w:w="4472"/>
        <w:gridCol w:w="4472"/>
        <w:gridCol w:w="4472"/>
        <w:gridCol w:w="4473"/>
      </w:tblGrid>
      <w:tr w:rsidR="00427658" w14:paraId="33B89BE9" w14:textId="77777777" w:rsidTr="00BB55FD">
        <w:trPr>
          <w:tblHeader/>
        </w:trPr>
        <w:tc>
          <w:tcPr>
            <w:tcW w:w="4472" w:type="dxa"/>
          </w:tcPr>
          <w:p w14:paraId="3C61C6EB" w14:textId="6292E695" w:rsidR="00427658" w:rsidRPr="002C7C4A" w:rsidRDefault="00427658" w:rsidP="00427658">
            <w:pPr>
              <w:jc w:val="center"/>
              <w:rPr>
                <w:rFonts w:ascii="Aptos" w:hAnsi="Aptos"/>
                <w:b/>
                <w:bCs/>
                <w:sz w:val="32"/>
                <w:szCs w:val="32"/>
                <w:lang w:val="en-GB"/>
              </w:rPr>
            </w:pPr>
            <w:r w:rsidRPr="002C7C4A">
              <w:rPr>
                <w:rFonts w:ascii="Aptos" w:hAnsi="Aptos"/>
                <w:b/>
                <w:bCs/>
                <w:sz w:val="32"/>
                <w:szCs w:val="32"/>
                <w:lang w:val="en-GB"/>
              </w:rPr>
              <w:t>Secretary of State for Transport</w:t>
            </w:r>
          </w:p>
        </w:tc>
        <w:tc>
          <w:tcPr>
            <w:tcW w:w="4472" w:type="dxa"/>
          </w:tcPr>
          <w:p w14:paraId="0E18E956" w14:textId="4CAB4BF9" w:rsidR="00427658" w:rsidRPr="002C7C4A" w:rsidRDefault="00427658" w:rsidP="00427658">
            <w:pPr>
              <w:jc w:val="center"/>
              <w:rPr>
                <w:rFonts w:ascii="Aptos" w:hAnsi="Aptos"/>
                <w:b/>
                <w:bCs/>
                <w:sz w:val="32"/>
                <w:szCs w:val="32"/>
                <w:lang w:val="en-GB"/>
              </w:rPr>
            </w:pPr>
            <w:r w:rsidRPr="002C7C4A">
              <w:rPr>
                <w:rFonts w:ascii="Aptos" w:hAnsi="Aptos"/>
                <w:b/>
                <w:bCs/>
                <w:sz w:val="32"/>
                <w:szCs w:val="32"/>
                <w:lang w:val="en-GB"/>
              </w:rPr>
              <w:t>Secretary of State for Science, Innovation and Technology</w:t>
            </w:r>
          </w:p>
        </w:tc>
        <w:tc>
          <w:tcPr>
            <w:tcW w:w="4472" w:type="dxa"/>
          </w:tcPr>
          <w:p w14:paraId="6CBC320D" w14:textId="2184BB79" w:rsidR="00427658" w:rsidRPr="002C7C4A" w:rsidRDefault="00427658" w:rsidP="00427658">
            <w:pPr>
              <w:jc w:val="center"/>
              <w:rPr>
                <w:rFonts w:ascii="Aptos" w:hAnsi="Aptos"/>
                <w:b/>
                <w:bCs/>
                <w:sz w:val="32"/>
                <w:szCs w:val="32"/>
                <w:lang w:val="en-GB"/>
              </w:rPr>
            </w:pPr>
            <w:r w:rsidRPr="002C7C4A">
              <w:rPr>
                <w:rFonts w:ascii="Aptos" w:hAnsi="Aptos"/>
                <w:b/>
                <w:bCs/>
                <w:sz w:val="32"/>
                <w:szCs w:val="32"/>
                <w:lang w:val="en-GB"/>
              </w:rPr>
              <w:t>Secretary of State for Education</w:t>
            </w:r>
          </w:p>
        </w:tc>
        <w:tc>
          <w:tcPr>
            <w:tcW w:w="4472" w:type="dxa"/>
          </w:tcPr>
          <w:p w14:paraId="0AD90434" w14:textId="3C61E555" w:rsidR="00427658" w:rsidRPr="002C7C4A" w:rsidRDefault="00427658" w:rsidP="00427658">
            <w:pPr>
              <w:jc w:val="center"/>
              <w:rPr>
                <w:rFonts w:ascii="Aptos" w:hAnsi="Aptos"/>
                <w:b/>
                <w:bCs/>
                <w:sz w:val="32"/>
                <w:szCs w:val="32"/>
                <w:lang w:val="en-GB"/>
              </w:rPr>
            </w:pPr>
            <w:r w:rsidRPr="002C7C4A">
              <w:rPr>
                <w:rFonts w:ascii="Aptos" w:hAnsi="Aptos"/>
                <w:b/>
                <w:bCs/>
                <w:sz w:val="32"/>
                <w:szCs w:val="32"/>
                <w:lang w:val="en-GB"/>
              </w:rPr>
              <w:t>Secretary of State for Women and Equalities</w:t>
            </w:r>
          </w:p>
        </w:tc>
        <w:tc>
          <w:tcPr>
            <w:tcW w:w="4473" w:type="dxa"/>
          </w:tcPr>
          <w:p w14:paraId="4282EC86" w14:textId="7925A64C" w:rsidR="00427658" w:rsidRPr="002C7C4A" w:rsidRDefault="00427658" w:rsidP="00427658">
            <w:pPr>
              <w:jc w:val="center"/>
              <w:rPr>
                <w:rFonts w:ascii="Aptos" w:hAnsi="Aptos"/>
                <w:b/>
                <w:bCs/>
                <w:sz w:val="32"/>
                <w:szCs w:val="32"/>
                <w:lang w:val="en-GB"/>
              </w:rPr>
            </w:pPr>
            <w:r w:rsidRPr="002C7C4A">
              <w:rPr>
                <w:rFonts w:ascii="Aptos" w:hAnsi="Aptos"/>
                <w:b/>
                <w:bCs/>
                <w:sz w:val="32"/>
                <w:szCs w:val="32"/>
                <w:lang w:val="en-GB"/>
              </w:rPr>
              <w:t>Secretary of State for Culture, Media and Sport</w:t>
            </w:r>
          </w:p>
        </w:tc>
      </w:tr>
      <w:tr w:rsidR="00427658" w14:paraId="15B2611E" w14:textId="77777777" w:rsidTr="00427658">
        <w:trPr>
          <w:trHeight w:val="2227"/>
        </w:trPr>
        <w:tc>
          <w:tcPr>
            <w:tcW w:w="4472" w:type="dxa"/>
          </w:tcPr>
          <w:p w14:paraId="4C41FB35" w14:textId="77777777" w:rsidR="00427658" w:rsidRDefault="00427658" w:rsidP="00427658">
            <w:pPr>
              <w:rPr>
                <w:rFonts w:ascii="Aptos" w:hAnsi="Aptos"/>
                <w:sz w:val="32"/>
                <w:szCs w:val="32"/>
                <w:lang w:val="en-GB"/>
              </w:rPr>
            </w:pPr>
          </w:p>
        </w:tc>
        <w:tc>
          <w:tcPr>
            <w:tcW w:w="4472" w:type="dxa"/>
          </w:tcPr>
          <w:p w14:paraId="1A4EF79F" w14:textId="77777777" w:rsidR="00427658" w:rsidRDefault="00427658" w:rsidP="00427658">
            <w:pPr>
              <w:rPr>
                <w:rFonts w:ascii="Aptos" w:hAnsi="Aptos"/>
                <w:sz w:val="32"/>
                <w:szCs w:val="32"/>
                <w:lang w:val="en-GB"/>
              </w:rPr>
            </w:pPr>
          </w:p>
        </w:tc>
        <w:tc>
          <w:tcPr>
            <w:tcW w:w="4472" w:type="dxa"/>
          </w:tcPr>
          <w:p w14:paraId="627E60A8" w14:textId="77777777" w:rsidR="00427658" w:rsidRDefault="00427658" w:rsidP="00427658">
            <w:pPr>
              <w:rPr>
                <w:rFonts w:ascii="Aptos" w:hAnsi="Aptos"/>
                <w:sz w:val="32"/>
                <w:szCs w:val="32"/>
                <w:lang w:val="en-GB"/>
              </w:rPr>
            </w:pPr>
          </w:p>
        </w:tc>
        <w:tc>
          <w:tcPr>
            <w:tcW w:w="4472" w:type="dxa"/>
          </w:tcPr>
          <w:p w14:paraId="254EFB54" w14:textId="77777777" w:rsidR="00427658" w:rsidRDefault="00427658" w:rsidP="00427658">
            <w:pPr>
              <w:rPr>
                <w:rFonts w:ascii="Aptos" w:hAnsi="Aptos"/>
                <w:sz w:val="32"/>
                <w:szCs w:val="32"/>
                <w:lang w:val="en-GB"/>
              </w:rPr>
            </w:pPr>
          </w:p>
        </w:tc>
        <w:tc>
          <w:tcPr>
            <w:tcW w:w="4473" w:type="dxa"/>
          </w:tcPr>
          <w:p w14:paraId="620C8760" w14:textId="77777777" w:rsidR="00427658" w:rsidRDefault="00427658" w:rsidP="00427658">
            <w:pPr>
              <w:rPr>
                <w:rFonts w:ascii="Aptos" w:hAnsi="Aptos"/>
                <w:sz w:val="32"/>
                <w:szCs w:val="32"/>
                <w:lang w:val="en-GB"/>
              </w:rPr>
            </w:pPr>
          </w:p>
        </w:tc>
      </w:tr>
    </w:tbl>
    <w:p w14:paraId="35834CC9" w14:textId="77777777" w:rsidR="00427658" w:rsidRPr="00427658" w:rsidRDefault="00427658" w:rsidP="00427658">
      <w:pPr>
        <w:rPr>
          <w:rFonts w:ascii="Aptos" w:hAnsi="Aptos"/>
          <w:sz w:val="32"/>
          <w:szCs w:val="32"/>
          <w:lang w:val="en-GB"/>
        </w:rPr>
      </w:pPr>
    </w:p>
    <w:sectPr w:rsidR="00427658" w:rsidRPr="00427658" w:rsidSect="00427658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72"/>
    <w:rsid w:val="000A26A4"/>
    <w:rsid w:val="002C7C4A"/>
    <w:rsid w:val="00427658"/>
    <w:rsid w:val="005F4408"/>
    <w:rsid w:val="008340CB"/>
    <w:rsid w:val="00BB55FD"/>
    <w:rsid w:val="00DB4672"/>
    <w:rsid w:val="00E02D80"/>
    <w:rsid w:val="00F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70DB"/>
  <w15:chartTrackingRefBased/>
  <w15:docId w15:val="{7D1E179C-E19C-4906-B783-40745AE0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Vardavas</dc:creator>
  <cp:keywords/>
  <dc:description/>
  <cp:lastModifiedBy>Jillian Welch</cp:lastModifiedBy>
  <cp:revision>7</cp:revision>
  <dcterms:created xsi:type="dcterms:W3CDTF">2024-07-29T06:02:00Z</dcterms:created>
  <dcterms:modified xsi:type="dcterms:W3CDTF">2024-09-27T15:40:00Z</dcterms:modified>
</cp:coreProperties>
</file>