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8B53" w14:textId="77777777" w:rsidR="00DA79FE" w:rsidRDefault="00DA79FE" w:rsidP="00722685">
      <w:pPr>
        <w:pStyle w:val="NoSpacing"/>
      </w:pPr>
    </w:p>
    <w:p w14:paraId="59A1EB6C" w14:textId="77777777" w:rsidR="00DA79FE" w:rsidRPr="00384DF7" w:rsidRDefault="00DA79FE" w:rsidP="00722685">
      <w:pPr>
        <w:pStyle w:val="NoSpacing"/>
        <w:rPr>
          <w:rFonts w:ascii="Bitter" w:hAnsi="Bitter"/>
          <w:sz w:val="32"/>
          <w:szCs w:val="28"/>
        </w:rPr>
      </w:pPr>
    </w:p>
    <w:p w14:paraId="66D88379" w14:textId="3E99BE24" w:rsidR="00CF75EE" w:rsidRPr="00384DF7" w:rsidRDefault="00DA79FE" w:rsidP="00722685">
      <w:pPr>
        <w:pStyle w:val="NoSpacing"/>
        <w:rPr>
          <w:rFonts w:ascii="Bitter" w:hAnsi="Bitter"/>
          <w:sz w:val="32"/>
          <w:szCs w:val="28"/>
        </w:rPr>
      </w:pPr>
      <w:r w:rsidRPr="00384DF7">
        <w:rPr>
          <w:rFonts w:ascii="Bitter" w:hAnsi="Bitter"/>
          <w:sz w:val="32"/>
          <w:szCs w:val="28"/>
        </w:rPr>
        <w:t xml:space="preserve">                             </w:t>
      </w:r>
      <w:r w:rsidRPr="00384DF7">
        <w:rPr>
          <w:rFonts w:ascii="Bitter" w:hAnsi="Bitter"/>
          <w:b/>
          <w:bCs/>
          <w:sz w:val="32"/>
          <w:szCs w:val="28"/>
        </w:rPr>
        <w:t>Partnership Agreement Overview</w:t>
      </w:r>
    </w:p>
    <w:p w14:paraId="2B203376" w14:textId="77777777" w:rsidR="00DA79FE" w:rsidRPr="00DA79FE" w:rsidRDefault="00DA79FE" w:rsidP="00722685">
      <w:pPr>
        <w:pStyle w:val="NoSpacing"/>
        <w:rPr>
          <w:b/>
          <w:bCs/>
        </w:rPr>
      </w:pPr>
    </w:p>
    <w:p w14:paraId="27376F16" w14:textId="14AD63EE" w:rsidR="00DA79FE" w:rsidRDefault="00DA79FE" w:rsidP="00722685">
      <w:pPr>
        <w:pStyle w:val="NoSpacing"/>
      </w:pPr>
    </w:p>
    <w:p w14:paraId="5ADF5922" w14:textId="456B459E" w:rsidR="00DA79FE" w:rsidRDefault="00DA79FE" w:rsidP="00722685">
      <w:pPr>
        <w:pStyle w:val="NoSpacing"/>
      </w:pPr>
    </w:p>
    <w:p w14:paraId="3F5A9730" w14:textId="29B960F4" w:rsidR="00DA79FE" w:rsidRPr="00384DF7" w:rsidRDefault="00DA79FE" w:rsidP="00722685">
      <w:pPr>
        <w:pStyle w:val="NoSpacing"/>
      </w:pPr>
      <w:r w:rsidRPr="00384DF7">
        <w:t>The Edge Hill University Partnership Agreement is a legal requir</w:t>
      </w:r>
      <w:r w:rsidR="00E11C70" w:rsidRPr="00384DF7">
        <w:t>ement</w:t>
      </w:r>
      <w:r w:rsidRPr="00384DF7">
        <w:t xml:space="preserve"> for the Initial Teacher Education (ITE) provision from the Department for Education.</w:t>
      </w:r>
    </w:p>
    <w:p w14:paraId="64B73758" w14:textId="63D30AA6" w:rsidR="00DA79FE" w:rsidRPr="00384DF7" w:rsidRDefault="00DA79FE" w:rsidP="00722685">
      <w:pPr>
        <w:pStyle w:val="NoSpacing"/>
      </w:pPr>
    </w:p>
    <w:p w14:paraId="324C80C9" w14:textId="0E9F9D36" w:rsidR="00DA79FE" w:rsidRPr="00384DF7" w:rsidRDefault="00DA79FE" w:rsidP="00722685">
      <w:pPr>
        <w:pStyle w:val="NoSpacing"/>
      </w:pPr>
      <w:r w:rsidRPr="00384DF7">
        <w:t>Below are some key aspects of the Partnership Agreement:</w:t>
      </w:r>
    </w:p>
    <w:p w14:paraId="1C5ED4FF" w14:textId="7D1DECD6" w:rsidR="00DA79FE" w:rsidRPr="00384DF7" w:rsidRDefault="00DA79FE" w:rsidP="00722685">
      <w:pPr>
        <w:pStyle w:val="NoSpacing"/>
      </w:pPr>
    </w:p>
    <w:p w14:paraId="07D29D1E" w14:textId="4BB500E2" w:rsidR="00E51C0A" w:rsidRPr="00384DF7" w:rsidRDefault="00E51C0A" w:rsidP="004A261F">
      <w:pPr>
        <w:pStyle w:val="NoSpacing"/>
        <w:numPr>
          <w:ilvl w:val="0"/>
          <w:numId w:val="1"/>
        </w:numPr>
      </w:pPr>
      <w:r w:rsidRPr="00384DF7">
        <w:t>Edge Hill University will provide appropriate mentor training to mentors prior to the commencement of each placement-it is essential that mentors attend the mentor training annually or for additional trainees they will mentor</w:t>
      </w:r>
      <w:r w:rsidR="00DF432A" w:rsidRPr="00384DF7">
        <w:t xml:space="preserve"> each year</w:t>
      </w:r>
    </w:p>
    <w:p w14:paraId="79EFC739" w14:textId="77777777" w:rsidR="00BA4597" w:rsidRPr="00384DF7" w:rsidRDefault="00BA4597" w:rsidP="00BA4597">
      <w:pPr>
        <w:pStyle w:val="NoSpacing"/>
        <w:ind w:left="720"/>
      </w:pPr>
    </w:p>
    <w:p w14:paraId="12D73698" w14:textId="38DDDA6A" w:rsidR="00F72EEE" w:rsidRPr="00384DF7" w:rsidRDefault="00BA4597" w:rsidP="00E11C70">
      <w:pPr>
        <w:pStyle w:val="NoSpacing"/>
        <w:numPr>
          <w:ilvl w:val="0"/>
          <w:numId w:val="1"/>
        </w:numPr>
      </w:pPr>
      <w:r w:rsidRPr="00384DF7">
        <w:t>Schools must provide Edge Hill University with mentor name and contact details prior to the commencement of each placement-this is a requirement from the Department of Education and Ofsted to ensure all mentors receive appropriate training to support trainees</w:t>
      </w:r>
    </w:p>
    <w:p w14:paraId="3210D699" w14:textId="77777777" w:rsidR="00E11C70" w:rsidRPr="00384DF7" w:rsidRDefault="00E11C70" w:rsidP="00E11C70">
      <w:pPr>
        <w:pStyle w:val="NoSpacing"/>
      </w:pPr>
    </w:p>
    <w:p w14:paraId="02B835DC" w14:textId="294D466A" w:rsidR="00E11C70" w:rsidRPr="00384DF7" w:rsidRDefault="00F72EEE" w:rsidP="00E11C70">
      <w:pPr>
        <w:pStyle w:val="NoSpacing"/>
        <w:numPr>
          <w:ilvl w:val="0"/>
          <w:numId w:val="1"/>
        </w:numPr>
        <w:rPr>
          <w:rFonts w:cs="Arial"/>
          <w:b/>
          <w:color w:val="5F295F"/>
          <w:szCs w:val="24"/>
        </w:rPr>
      </w:pPr>
      <w:r w:rsidRPr="00384DF7">
        <w:rPr>
          <w:rFonts w:cs="Arial"/>
          <w:szCs w:val="24"/>
          <w:lang w:eastAsia="en-GB"/>
        </w:rPr>
        <w:t>Provide support for each trainee to fulfil their teaching potential, ensuring that the Edge Hill University Cause for Concern’ and intervention procedures are adhered to</w:t>
      </w:r>
    </w:p>
    <w:p w14:paraId="14931B10" w14:textId="77777777" w:rsidR="00E11C70" w:rsidRPr="00384DF7" w:rsidRDefault="00E11C70" w:rsidP="00E11C70">
      <w:pPr>
        <w:pStyle w:val="NoSpacing"/>
        <w:rPr>
          <w:rFonts w:cs="Arial"/>
          <w:b/>
          <w:color w:val="5F295F"/>
          <w:szCs w:val="24"/>
        </w:rPr>
      </w:pPr>
    </w:p>
    <w:p w14:paraId="598A32DE" w14:textId="7EBACFD6" w:rsidR="00E51C0A" w:rsidRPr="00384DF7" w:rsidRDefault="004A261F" w:rsidP="00E51C0A">
      <w:pPr>
        <w:pStyle w:val="NoSpacing"/>
        <w:numPr>
          <w:ilvl w:val="0"/>
          <w:numId w:val="1"/>
        </w:numPr>
      </w:pPr>
      <w:r w:rsidRPr="00384DF7">
        <w:t>Edge Hill University will inform schools of the Lead/Link Tutor who will liaise to ensure appropriate support and training is provided</w:t>
      </w:r>
    </w:p>
    <w:p w14:paraId="5FC447F1" w14:textId="77777777" w:rsidR="00BA4597" w:rsidRPr="00384DF7" w:rsidRDefault="00BA4597" w:rsidP="00BA4597">
      <w:pPr>
        <w:pStyle w:val="NoSpacing"/>
      </w:pPr>
    </w:p>
    <w:p w14:paraId="2212E70A" w14:textId="7748893A" w:rsidR="00827F36" w:rsidRPr="00384DF7" w:rsidRDefault="00827F36" w:rsidP="00827F36">
      <w:pPr>
        <w:pStyle w:val="NoSpacing"/>
        <w:numPr>
          <w:ilvl w:val="0"/>
          <w:numId w:val="1"/>
        </w:numPr>
      </w:pPr>
      <w:r w:rsidRPr="00384DF7">
        <w:t>Edge Hill university and partner schools will work together to address and manage trainee teacher workload and to protect trainees’ mental health and well-being</w:t>
      </w:r>
    </w:p>
    <w:p w14:paraId="3EAE6ECE" w14:textId="37A22556" w:rsidR="004A261F" w:rsidRDefault="004A261F" w:rsidP="00DF432A">
      <w:pPr>
        <w:pStyle w:val="NoSpacing"/>
        <w:ind w:left="720"/>
      </w:pPr>
    </w:p>
    <w:p w14:paraId="627F168D" w14:textId="409115E9" w:rsidR="00DF432A" w:rsidRDefault="00DF432A" w:rsidP="00DF432A">
      <w:pPr>
        <w:pStyle w:val="NoSpacing"/>
        <w:ind w:left="720"/>
      </w:pPr>
    </w:p>
    <w:p w14:paraId="19025AB2" w14:textId="77777777" w:rsidR="00DF432A" w:rsidRDefault="00DF432A" w:rsidP="00DF432A">
      <w:pPr>
        <w:pStyle w:val="NoSpacing"/>
        <w:ind w:left="720"/>
      </w:pPr>
    </w:p>
    <w:p w14:paraId="0438A11A" w14:textId="4B2F3527" w:rsidR="00DA79FE" w:rsidRDefault="00DF432A" w:rsidP="00722685">
      <w:pPr>
        <w:pStyle w:val="NoSpacing"/>
      </w:pPr>
      <w:r>
        <w:t xml:space="preserve">Edge Hill University works closely with partners to ensure the highest quality ITE is provide for all trainees, and welcomes partner involvement in the recruitment to programmes, and the design and delivery of its provision. For further information please contact </w:t>
      </w:r>
      <w:hyperlink r:id="rId7" w:history="1">
        <w:r w:rsidRPr="005A579F">
          <w:rPr>
            <w:rStyle w:val="Hyperlink"/>
          </w:rPr>
          <w:t>educationpartnership@edgehill.ac.uk</w:t>
        </w:r>
      </w:hyperlink>
      <w:r>
        <w:t xml:space="preserve"> </w:t>
      </w:r>
      <w:r w:rsidR="00BA4597">
        <w:t xml:space="preserve"> and the </w:t>
      </w:r>
      <w:r w:rsidR="00DA79FE">
        <w:t>entire Partnership Agreement for 2022 2023 is HERE</w:t>
      </w:r>
    </w:p>
    <w:p w14:paraId="6D16F2DB" w14:textId="246FA5A9" w:rsidR="00BA4597" w:rsidRDefault="00BA4597" w:rsidP="00722685">
      <w:pPr>
        <w:pStyle w:val="NoSpacing"/>
      </w:pPr>
    </w:p>
    <w:p w14:paraId="6A32FFA9" w14:textId="5366C461" w:rsidR="00BA4597" w:rsidRDefault="00BA4597" w:rsidP="00722685">
      <w:pPr>
        <w:pStyle w:val="NoSpacing"/>
      </w:pPr>
      <w:r>
        <w:t>We look forward to working with you in the next academic year!</w:t>
      </w:r>
    </w:p>
    <w:sectPr w:rsidR="00BA4597">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F683" w14:textId="77777777" w:rsidR="00BD6CC9" w:rsidRDefault="00BD6CC9" w:rsidP="00DA79FE">
      <w:pPr>
        <w:spacing w:after="0" w:line="240" w:lineRule="auto"/>
      </w:pPr>
      <w:r>
        <w:separator/>
      </w:r>
    </w:p>
  </w:endnote>
  <w:endnote w:type="continuationSeparator" w:id="0">
    <w:p w14:paraId="49C647E1" w14:textId="77777777" w:rsidR="00BD6CC9" w:rsidRDefault="00BD6CC9" w:rsidP="00DA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tter">
    <w:panose1 w:val="000005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C3FB" w14:textId="77777777" w:rsidR="00BD6CC9" w:rsidRDefault="00BD6CC9" w:rsidP="00DA79FE">
      <w:pPr>
        <w:spacing w:after="0" w:line="240" w:lineRule="auto"/>
      </w:pPr>
      <w:r>
        <w:separator/>
      </w:r>
    </w:p>
  </w:footnote>
  <w:footnote w:type="continuationSeparator" w:id="0">
    <w:p w14:paraId="65FCB39D" w14:textId="77777777" w:rsidR="00BD6CC9" w:rsidRDefault="00BD6CC9" w:rsidP="00DA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2938" w14:textId="0D4ED4DB" w:rsidR="00BA4597" w:rsidRDefault="00BA4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5EEF" w14:textId="24487F39" w:rsidR="00DA79FE" w:rsidRDefault="00384DF7">
    <w:pPr>
      <w:pStyle w:val="Header"/>
    </w:pPr>
    <w:r>
      <w:rPr>
        <w:noProof/>
      </w:rPr>
      <w:drawing>
        <wp:inline distT="0" distB="0" distL="0" distR="0" wp14:anchorId="6C9391E9" wp14:editId="61DFC03F">
          <wp:extent cx="2876550" cy="752475"/>
          <wp:effectExtent l="0" t="0" r="0" b="9525"/>
          <wp:docPr id="1" name="Picture 1" descr="Faculty of Education, 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culty of Education, Edge Hill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p w14:paraId="74981368" w14:textId="77777777" w:rsidR="00DA79FE" w:rsidRDefault="00DA7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E568" w14:textId="5FDF1C55" w:rsidR="00BA4597" w:rsidRDefault="00BA4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E1C"/>
    <w:multiLevelType w:val="hybridMultilevel"/>
    <w:tmpl w:val="FC34F07E"/>
    <w:lvl w:ilvl="0" w:tplc="BF22F11A">
      <w:start w:val="6"/>
      <w:numFmt w:val="bullet"/>
      <w:lvlText w:val=""/>
      <w:lvlJc w:val="left"/>
      <w:pPr>
        <w:ind w:left="927"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32819"/>
    <w:multiLevelType w:val="multilevel"/>
    <w:tmpl w:val="EAE883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5E16363"/>
    <w:multiLevelType w:val="multilevel"/>
    <w:tmpl w:val="4F40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9502251">
    <w:abstractNumId w:val="0"/>
  </w:num>
  <w:num w:numId="2" w16cid:durableId="1248081248">
    <w:abstractNumId w:val="2"/>
  </w:num>
  <w:num w:numId="3" w16cid:durableId="811170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FE"/>
    <w:rsid w:val="000F3143"/>
    <w:rsid w:val="00384DF7"/>
    <w:rsid w:val="004A261F"/>
    <w:rsid w:val="00722685"/>
    <w:rsid w:val="00827F36"/>
    <w:rsid w:val="00971F84"/>
    <w:rsid w:val="00BA4597"/>
    <w:rsid w:val="00BD6CC9"/>
    <w:rsid w:val="00CF75EE"/>
    <w:rsid w:val="00DA79FE"/>
    <w:rsid w:val="00DF432A"/>
    <w:rsid w:val="00E11C70"/>
    <w:rsid w:val="00E51C0A"/>
    <w:rsid w:val="00F72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62962"/>
  <w15:chartTrackingRefBased/>
  <w15:docId w15:val="{BCF0B759-8DDB-4C92-922C-69C462D8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DA7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9FE"/>
    <w:rPr>
      <w:rFonts w:ascii="Arial" w:hAnsi="Arial"/>
      <w:sz w:val="24"/>
    </w:rPr>
  </w:style>
  <w:style w:type="paragraph" w:styleId="Footer">
    <w:name w:val="footer"/>
    <w:basedOn w:val="Normal"/>
    <w:link w:val="FooterChar"/>
    <w:uiPriority w:val="99"/>
    <w:unhideWhenUsed/>
    <w:rsid w:val="00DA7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9FE"/>
    <w:rPr>
      <w:rFonts w:ascii="Arial" w:hAnsi="Arial"/>
      <w:sz w:val="24"/>
    </w:rPr>
  </w:style>
  <w:style w:type="character" w:styleId="Hyperlink">
    <w:name w:val="Hyperlink"/>
    <w:basedOn w:val="DefaultParagraphFont"/>
    <w:uiPriority w:val="99"/>
    <w:unhideWhenUsed/>
    <w:rsid w:val="00DF432A"/>
    <w:rPr>
      <w:color w:val="0000FF" w:themeColor="hyperlink"/>
      <w:u w:val="single"/>
    </w:rPr>
  </w:style>
  <w:style w:type="character" w:styleId="UnresolvedMention">
    <w:name w:val="Unresolved Mention"/>
    <w:basedOn w:val="DefaultParagraphFont"/>
    <w:uiPriority w:val="99"/>
    <w:semiHidden/>
    <w:unhideWhenUsed/>
    <w:rsid w:val="00DF432A"/>
    <w:rPr>
      <w:color w:val="605E5C"/>
      <w:shd w:val="clear" w:color="auto" w:fill="E1DFDD"/>
    </w:rPr>
  </w:style>
  <w:style w:type="paragraph" w:styleId="ListParagraph">
    <w:name w:val="List Paragraph"/>
    <w:basedOn w:val="Normal"/>
    <w:uiPriority w:val="34"/>
    <w:qFormat/>
    <w:rsid w:val="00BA4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7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ucationpartnership@edgehill.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Partington</dc:creator>
  <cp:keywords/>
  <dc:description/>
  <cp:lastModifiedBy>Louise Habberfield</cp:lastModifiedBy>
  <cp:revision>2</cp:revision>
  <cp:lastPrinted>2022-12-07T09:42:00Z</cp:lastPrinted>
  <dcterms:created xsi:type="dcterms:W3CDTF">2023-01-27T09:10:00Z</dcterms:created>
  <dcterms:modified xsi:type="dcterms:W3CDTF">2023-01-27T09:10:00Z</dcterms:modified>
</cp:coreProperties>
</file>